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13F13" w14:textId="6DE166FB" w:rsidR="008248A9" w:rsidRPr="00BB316A" w:rsidRDefault="00AC107E" w:rsidP="008248A9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cs="Arial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248A9" w:rsidRPr="00BB316A">
        <w:rPr>
          <w:rFonts w:cs="Arial"/>
          <w:b/>
          <w:color w:val="000000"/>
          <w:sz w:val="24"/>
          <w:szCs w:val="24"/>
        </w:rPr>
        <w:t>For Hire Drivers - Income</w:t>
      </w:r>
    </w:p>
    <w:p w14:paraId="6076614B" w14:textId="77777777" w:rsidR="008248A9" w:rsidRDefault="008248A9" w:rsidP="008248A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410227E4" w14:textId="14AD893B" w:rsidR="008248A9" w:rsidRPr="008248A9" w:rsidRDefault="008248A9" w:rsidP="008248A9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For-Hire Drivers report earnings on Schedule C</w:t>
      </w:r>
    </w:p>
    <w:p w14:paraId="0AC12BB3" w14:textId="0283D167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r w:rsidRPr="008248A9">
        <w:rPr>
          <w:rFonts w:cs="Arial"/>
          <w:color w:val="000000"/>
        </w:rPr>
        <w:t xml:space="preserve">Uber/Lyft/etc. business code: 485990 </w:t>
      </w:r>
      <w:r w:rsidRPr="008248A9">
        <w:rPr>
          <w:rFonts w:cs="Arial"/>
          <w:i/>
          <w:iCs/>
          <w:color w:val="000000"/>
        </w:rPr>
        <w:t>All other transit and ground passenger transportation</w:t>
      </w:r>
    </w:p>
    <w:p w14:paraId="7550ABA0" w14:textId="2BD71541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proofErr w:type="spellStart"/>
      <w:r w:rsidRPr="008248A9">
        <w:rPr>
          <w:rFonts w:cs="Arial"/>
          <w:color w:val="000000"/>
        </w:rPr>
        <w:t>Grubhub</w:t>
      </w:r>
      <w:proofErr w:type="spellEnd"/>
      <w:r w:rsidRPr="008248A9">
        <w:rPr>
          <w:rFonts w:cs="Arial"/>
          <w:color w:val="000000"/>
        </w:rPr>
        <w:t>/</w:t>
      </w:r>
      <w:proofErr w:type="spellStart"/>
      <w:r w:rsidRPr="008248A9">
        <w:rPr>
          <w:rFonts w:cs="Arial"/>
          <w:color w:val="000000"/>
        </w:rPr>
        <w:t>DoorDash</w:t>
      </w:r>
      <w:proofErr w:type="spellEnd"/>
      <w:r w:rsidRPr="008248A9">
        <w:rPr>
          <w:rFonts w:cs="Arial"/>
          <w:color w:val="000000"/>
        </w:rPr>
        <w:t xml:space="preserve">/etc. business code: 492000 </w:t>
      </w:r>
      <w:r w:rsidRPr="008248A9">
        <w:rPr>
          <w:rFonts w:cs="Arial"/>
          <w:i/>
          <w:iCs/>
          <w:color w:val="000000"/>
        </w:rPr>
        <w:t>Couriers and me</w:t>
      </w:r>
      <w:r w:rsidRPr="00BB316A">
        <w:rPr>
          <w:rFonts w:cs="Arial"/>
          <w:i/>
          <w:iCs/>
        </w:rPr>
        <w:t>ssen</w:t>
      </w:r>
      <w:r w:rsidR="00BB316A" w:rsidRPr="00BB316A">
        <w:rPr>
          <w:rFonts w:cs="Arial"/>
        </w:rPr>
        <w:t xml:space="preserve">ger </w:t>
      </w:r>
      <w:r w:rsidRPr="008248A9">
        <w:rPr>
          <w:rFonts w:cs="Arial"/>
          <w:color w:val="000000"/>
        </w:rPr>
        <w:t>on Schedule C</w:t>
      </w:r>
    </w:p>
    <w:p w14:paraId="7AB54CED" w14:textId="0CE14CD9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i/>
          <w:iCs/>
          <w:color w:val="000000"/>
        </w:rPr>
      </w:pPr>
      <w:r w:rsidRPr="008248A9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Loss on Schedule C </w:t>
      </w:r>
      <w:r w:rsidRPr="008248A9">
        <w:rPr>
          <w:rFonts w:cs="Arial"/>
          <w:color w:val="000000"/>
        </w:rPr>
        <w:t>is out of scope</w:t>
      </w:r>
    </w:p>
    <w:p w14:paraId="18552732" w14:textId="3898B3B3" w:rsidR="008248A9" w:rsidRPr="008248A9" w:rsidRDefault="008248A9" w:rsidP="008248A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D02124"/>
        </w:rPr>
        <w:t xml:space="preserve"> </w:t>
      </w:r>
      <w:r w:rsidRPr="008248A9">
        <w:rPr>
          <w:rFonts w:cs="Arial"/>
          <w:color w:val="000000"/>
        </w:rPr>
        <w:t>Review documents during interview for scope</w:t>
      </w:r>
    </w:p>
    <w:p w14:paraId="6D4E39CB" w14:textId="5532BBA8" w:rsidR="00E34D50" w:rsidRPr="008248A9" w:rsidRDefault="008248A9" w:rsidP="008248A9">
      <w:pPr>
        <w:pStyle w:val="ListParagraph"/>
        <w:numPr>
          <w:ilvl w:val="0"/>
          <w:numId w:val="1"/>
        </w:numPr>
        <w:rPr>
          <w:rFonts w:cs="Arial"/>
        </w:rPr>
      </w:pPr>
      <w:r w:rsidRPr="008248A9">
        <w:rPr>
          <w:rFonts w:cs="Arial"/>
          <w:color w:val="D02124"/>
        </w:rPr>
        <w:t xml:space="preserve"> </w:t>
      </w:r>
      <w:r w:rsidRPr="008248A9">
        <w:rPr>
          <w:rFonts w:cs="Arial"/>
          <w:color w:val="000000"/>
        </w:rPr>
        <w:t>Taxpayers determine their income, mileage and other expenses</w:t>
      </w:r>
    </w:p>
    <w:p w14:paraId="1A265463" w14:textId="4175F102" w:rsidR="008248A9" w:rsidRPr="008248A9" w:rsidRDefault="008248A9" w:rsidP="008248A9">
      <w:pPr>
        <w:pStyle w:val="NoSpacing"/>
      </w:pPr>
      <w:r>
        <w:t>Income Reporting Documents</w:t>
      </w:r>
    </w:p>
    <w:p w14:paraId="0F05A662" w14:textId="2CBA9CC3" w:rsid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Statement from the payer showing income, commissions</w:t>
      </w:r>
      <w:r w:rsidR="00BB316A">
        <w:rPr>
          <w:rFonts w:cs="Arial"/>
          <w:color w:val="000000"/>
        </w:rPr>
        <w:t xml:space="preserve"> </w:t>
      </w:r>
      <w:r w:rsidRPr="008248A9">
        <w:rPr>
          <w:rFonts w:cs="Arial"/>
          <w:color w:val="000000"/>
        </w:rPr>
        <w:t>and fees, mileage, etc.</w:t>
      </w:r>
    </w:p>
    <w:p w14:paraId="66CCBE30" w14:textId="50FA9F7D" w:rsidR="008248A9" w:rsidRPr="008248A9" w:rsidRDefault="008248A9" w:rsidP="008248A9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8248A9">
        <w:rPr>
          <w:rFonts w:cs="Arial"/>
        </w:rPr>
        <w:t>Taxpayer needs to print from his/her online account</w:t>
      </w:r>
    </w:p>
    <w:p w14:paraId="57A9274E" w14:textId="5055B2FF" w:rsidR="008248A9" w:rsidRP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Form 1099-MISC</w:t>
      </w:r>
    </w:p>
    <w:p w14:paraId="0F55BC72" w14:textId="39C557F3" w:rsidR="008248A9" w:rsidRDefault="008248A9" w:rsidP="008248A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>Form 1099-K common with Uber/Lyft</w:t>
      </w:r>
    </w:p>
    <w:p w14:paraId="672B2479" w14:textId="2BAE2E9C" w:rsidR="008248A9" w:rsidRPr="008248A9" w:rsidRDefault="008248A9" w:rsidP="008248A9">
      <w:pPr>
        <w:pStyle w:val="ListParagraph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8248A9">
        <w:rPr>
          <w:rFonts w:cs="Arial"/>
          <w:color w:val="000000"/>
        </w:rPr>
        <w:t xml:space="preserve">Payment Card and </w:t>
      </w:r>
      <w:r w:rsidR="00BB316A" w:rsidRPr="008248A9">
        <w:rPr>
          <w:rFonts w:cs="Arial"/>
          <w:color w:val="000000"/>
        </w:rPr>
        <w:t>Third-Party</w:t>
      </w:r>
      <w:r w:rsidRPr="008248A9">
        <w:rPr>
          <w:rFonts w:cs="Arial"/>
          <w:color w:val="000000"/>
        </w:rPr>
        <w:t xml:space="preserve"> Network Transactions</w:t>
      </w:r>
    </w:p>
    <w:p w14:paraId="0F3968EC" w14:textId="78B020E2" w:rsidR="008248A9" w:rsidRPr="008248A9" w:rsidRDefault="008248A9" w:rsidP="008248A9">
      <w:pPr>
        <w:pStyle w:val="ListParagraph"/>
        <w:numPr>
          <w:ilvl w:val="0"/>
          <w:numId w:val="2"/>
        </w:numPr>
        <w:rPr>
          <w:rFonts w:cs="Arial"/>
        </w:rPr>
      </w:pPr>
      <w:r w:rsidRPr="008248A9">
        <w:rPr>
          <w:rFonts w:cs="Arial"/>
          <w:color w:val="000000"/>
        </w:rPr>
        <w:t>May also receive cash (tips for example)</w:t>
      </w:r>
    </w:p>
    <w:p w14:paraId="5713DED2" w14:textId="2FB5AAB8" w:rsidR="008248A9" w:rsidRDefault="008248A9"/>
    <w:p w14:paraId="676318A7" w14:textId="4628B41F" w:rsidR="008248A9" w:rsidRDefault="008248A9">
      <w:pPr>
        <w:rPr>
          <w:rFonts w:cs="Arial"/>
          <w:b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3B3749E" wp14:editId="5CDCD78D">
            <wp:extent cx="6296025" cy="2449037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4017" cy="245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2E4D4" w14:textId="78614B24" w:rsidR="00393DCA" w:rsidRPr="00393DCA" w:rsidRDefault="00393DCA" w:rsidP="00393DCA"/>
    <w:p w14:paraId="478C91C6" w14:textId="76C12FC5" w:rsidR="00393DCA" w:rsidRPr="00393DCA" w:rsidRDefault="00393DCA" w:rsidP="00393DCA"/>
    <w:p w14:paraId="6C528669" w14:textId="34FB4F13" w:rsidR="00393DCA" w:rsidRPr="00393DCA" w:rsidRDefault="00393DCA" w:rsidP="00393DCA"/>
    <w:p w14:paraId="28155928" w14:textId="560A116C" w:rsidR="00393DCA" w:rsidRPr="00393DCA" w:rsidRDefault="00393DCA" w:rsidP="00393DCA"/>
    <w:p w14:paraId="5B4B376C" w14:textId="6F9A063E" w:rsidR="00393DCA" w:rsidRPr="00393DCA" w:rsidRDefault="00393DCA" w:rsidP="00393DCA"/>
    <w:p w14:paraId="02EE7AD4" w14:textId="11EAC5B3" w:rsidR="00393DCA" w:rsidRPr="00393DCA" w:rsidRDefault="00393DCA" w:rsidP="00393DCA"/>
    <w:p w14:paraId="76AF1DB9" w14:textId="37142DCE" w:rsidR="00393DCA" w:rsidRPr="00393DCA" w:rsidRDefault="00393DCA" w:rsidP="00393DCA"/>
    <w:p w14:paraId="1C2E0B62" w14:textId="2D777662" w:rsidR="00393DCA" w:rsidRPr="00393DCA" w:rsidRDefault="00393DCA" w:rsidP="00393DCA"/>
    <w:p w14:paraId="5B0567E4" w14:textId="796F6AF2" w:rsidR="00393DCA" w:rsidRPr="00393DCA" w:rsidRDefault="00393DCA" w:rsidP="00393DCA"/>
    <w:p w14:paraId="4266ACF1" w14:textId="78056A18" w:rsidR="00393DCA" w:rsidRDefault="00393DCA" w:rsidP="00393DCA">
      <w:pPr>
        <w:rPr>
          <w:rFonts w:cs="Arial"/>
          <w:b/>
          <w:color w:val="000000"/>
          <w:sz w:val="24"/>
          <w:szCs w:val="24"/>
        </w:rPr>
      </w:pPr>
    </w:p>
    <w:p w14:paraId="02C4250A" w14:textId="39CDB019" w:rsidR="00393DCA" w:rsidRPr="00393DCA" w:rsidRDefault="00393DCA" w:rsidP="00393DCA">
      <w:pPr>
        <w:tabs>
          <w:tab w:val="left" w:pos="2367"/>
        </w:tabs>
      </w:pPr>
      <w:r>
        <w:lastRenderedPageBreak/>
        <w:tab/>
      </w:r>
    </w:p>
    <w:p w14:paraId="56DECB6C" w14:textId="61289E41" w:rsidR="008248A9" w:rsidRDefault="00230D33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63E0BB1" wp14:editId="78856FBD">
                <wp:simplePos x="0" y="0"/>
                <wp:positionH relativeFrom="column">
                  <wp:posOffset>7683500</wp:posOffset>
                </wp:positionH>
                <wp:positionV relativeFrom="paragraph">
                  <wp:posOffset>1159510</wp:posOffset>
                </wp:positionV>
                <wp:extent cx="309600" cy="2089150"/>
                <wp:effectExtent l="38100" t="38100" r="71755" b="635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9600" cy="208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EFADA0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603.6pt;margin-top:89.9pt;width:27.25pt;height:16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">
                <v:imagedata r:id="rId9" o:title=""/>
              </v:shape>
            </w:pict>
          </mc:Fallback>
        </mc:AlternateContent>
      </w:r>
      <w:r w:rsidR="008248A9">
        <w:rPr>
          <w:noProof/>
        </w:rPr>
        <w:drawing>
          <wp:inline distT="0" distB="0" distL="0" distR="0" wp14:anchorId="03884561" wp14:editId="49BABDB4">
            <wp:extent cx="6372225" cy="351357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614" cy="351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E02B" w14:textId="7917D5B5" w:rsidR="00BB316A" w:rsidRDefault="00230D3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76C6082" wp14:editId="16BF7AD0">
                <wp:simplePos x="0" y="0"/>
                <wp:positionH relativeFrom="column">
                  <wp:posOffset>7588250</wp:posOffset>
                </wp:positionH>
                <wp:positionV relativeFrom="paragraph">
                  <wp:posOffset>401955</wp:posOffset>
                </wp:positionV>
                <wp:extent cx="603720" cy="2533680"/>
                <wp:effectExtent l="19050" t="38100" r="6350" b="7620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03720" cy="2533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14B17" id="Ink 21" o:spid="_x0000_s1026" type="#_x0000_t75" style="position:absolute;margin-left:596.1pt;margin-top:30.25pt;width:50.4pt;height:20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">
                <v:imagedata r:id="rId12" o:title=""/>
              </v:shape>
            </w:pict>
          </mc:Fallback>
        </mc:AlternateContent>
      </w:r>
      <w:r w:rsidR="00BB316A">
        <w:rPr>
          <w:noProof/>
        </w:rPr>
        <w:drawing>
          <wp:inline distT="0" distB="0" distL="0" distR="0" wp14:anchorId="209CDF35" wp14:editId="51B2E4CC">
            <wp:extent cx="6858000" cy="2452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BF74" w14:textId="11790990" w:rsidR="00A83C9A" w:rsidRDefault="00A83C9A" w:rsidP="00A83C9A">
      <w:pPr>
        <w:rPr>
          <w:noProof/>
        </w:rPr>
      </w:pPr>
    </w:p>
    <w:p w14:paraId="133DAC57" w14:textId="0A6B8364" w:rsidR="00A83C9A" w:rsidRPr="00A83C9A" w:rsidRDefault="00230D33" w:rsidP="00A83C9A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99C4C7F" wp14:editId="31E6EEEC">
                <wp:simplePos x="0" y="0"/>
                <wp:positionH relativeFrom="column">
                  <wp:posOffset>7987430</wp:posOffset>
                </wp:positionH>
                <wp:positionV relativeFrom="paragraph">
                  <wp:posOffset>1098760</wp:posOffset>
                </wp:positionV>
                <wp:extent cx="47520" cy="175680"/>
                <wp:effectExtent l="38100" t="57150" r="29210" b="5334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47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B58F9" id="Ink 16" o:spid="_x0000_s1026" type="#_x0000_t75" style="position:absolute;margin-left:627.55pt;margin-top:85.1pt;width:6.6pt;height:1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">
                <v:imagedata r:id="rId15" o:title=""/>
              </v:shape>
            </w:pict>
          </mc:Fallback>
        </mc:AlternateContent>
      </w:r>
      <w:r w:rsidR="004F64C0">
        <w:rPr>
          <w:noProof/>
        </w:rPr>
        <w:t xml:space="preserve">Lyft/Uber – A 1099K </w:t>
      </w:r>
      <w:r w:rsidR="00E179B1">
        <w:rPr>
          <w:noProof/>
        </w:rPr>
        <w:t>will</w:t>
      </w:r>
      <w:r w:rsidR="00B4625C">
        <w:rPr>
          <w:noProof/>
        </w:rPr>
        <w:t xml:space="preserve"> </w:t>
      </w:r>
      <w:r w:rsidR="00E179B1">
        <w:rPr>
          <w:noProof/>
        </w:rPr>
        <w:t>report payments received from riders only if the driver has more than $20,000</w:t>
      </w:r>
      <w:r w:rsidR="00B9434F">
        <w:rPr>
          <w:noProof/>
        </w:rPr>
        <w:t xml:space="preserve"> in customer payments and provided at least 200 rides or deliveries.</w:t>
      </w:r>
      <w:r w:rsidR="00A83C9A">
        <w:br w:type="textWrapping" w:clear="all"/>
      </w:r>
    </w:p>
    <w:p w14:paraId="6533EFC8" w14:textId="0DBDFBEF" w:rsidR="008248A9" w:rsidRDefault="00230D33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C76C701" wp14:editId="66BDED9B">
                <wp:simplePos x="0" y="0"/>
                <wp:positionH relativeFrom="column">
                  <wp:posOffset>8062670</wp:posOffset>
                </wp:positionH>
                <wp:positionV relativeFrom="paragraph">
                  <wp:posOffset>-970015</wp:posOffset>
                </wp:positionV>
                <wp:extent cx="114480" cy="872640"/>
                <wp:effectExtent l="57150" t="38100" r="57150" b="6096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4480" cy="87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255C" id="Ink 15" o:spid="_x0000_s1026" type="#_x0000_t75" style="position:absolute;margin-left:633.45pt;margin-top:-77.8pt;width:11.8pt;height:7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">
                <v:imagedata r:id="rId17" o:title=""/>
              </v:shape>
            </w:pict>
          </mc:Fallback>
        </mc:AlternateContent>
      </w:r>
      <w:r w:rsidR="008248A9">
        <w:t>Uber Breakdown of Income and Expenses</w:t>
      </w:r>
      <w:r w:rsidR="008248A9">
        <w:rPr>
          <w:noProof/>
        </w:rPr>
        <w:drawing>
          <wp:inline distT="0" distB="0" distL="0" distR="0" wp14:anchorId="21685BCE" wp14:editId="6389E168">
            <wp:extent cx="6858000" cy="56432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811A" w14:textId="7D539C65" w:rsidR="008248A9" w:rsidRPr="008248A9" w:rsidRDefault="008248A9" w:rsidP="008248A9"/>
    <w:p w14:paraId="0BA3D81D" w14:textId="70CDCB7E" w:rsidR="008248A9" w:rsidRDefault="008248A9" w:rsidP="008248A9"/>
    <w:p w14:paraId="22048DF2" w14:textId="58C8C6E0" w:rsidR="008248A9" w:rsidRDefault="00BB316A" w:rsidP="008248A9">
      <w:r>
        <w:rPr>
          <w:noProof/>
        </w:rPr>
        <w:lastRenderedPageBreak/>
        <w:drawing>
          <wp:inline distT="0" distB="0" distL="0" distR="0" wp14:anchorId="298262CE" wp14:editId="306FF4D5">
            <wp:extent cx="6858000" cy="5644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4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AFF8" w14:textId="09DC50BF" w:rsidR="008248A9" w:rsidRDefault="008248A9" w:rsidP="008248A9">
      <w:pPr>
        <w:rPr>
          <w:noProof/>
        </w:rPr>
      </w:pPr>
    </w:p>
    <w:p w14:paraId="28A4EF67" w14:textId="77777777" w:rsidR="00A83C9A" w:rsidRDefault="00A83C9A" w:rsidP="008248A9">
      <w:pPr>
        <w:rPr>
          <w:b/>
        </w:rPr>
      </w:pPr>
    </w:p>
    <w:p w14:paraId="64125A78" w14:textId="3F5E886F" w:rsidR="008248A9" w:rsidRPr="008248A9" w:rsidRDefault="008248A9" w:rsidP="008248A9">
      <w:pPr>
        <w:rPr>
          <w:b/>
        </w:rPr>
      </w:pPr>
      <w:r w:rsidRPr="008248A9">
        <w:rPr>
          <w:b/>
        </w:rPr>
        <w:t>Enter 1099-MISC if provided into TaxSlayer and link to Schedule C</w:t>
      </w:r>
    </w:p>
    <w:p w14:paraId="505601A3" w14:textId="56F30995" w:rsidR="008248A9" w:rsidRDefault="008248A9" w:rsidP="008248A9">
      <w:pPr>
        <w:pStyle w:val="ListParagraph"/>
        <w:numPr>
          <w:ilvl w:val="0"/>
          <w:numId w:val="2"/>
        </w:numPr>
      </w:pPr>
      <w:r>
        <w:t>Income for Uber, Lyft, etc. business code 485990 can be entered on one schedule C</w:t>
      </w:r>
    </w:p>
    <w:p w14:paraId="6DEC80C6" w14:textId="1E4D4350" w:rsidR="008248A9" w:rsidRDefault="008248A9" w:rsidP="008248A9">
      <w:pPr>
        <w:pStyle w:val="ListParagraph"/>
        <w:numPr>
          <w:ilvl w:val="0"/>
          <w:numId w:val="2"/>
        </w:numPr>
      </w:pPr>
      <w:r>
        <w:t xml:space="preserve">Income from </w:t>
      </w:r>
      <w:proofErr w:type="spellStart"/>
      <w:proofErr w:type="gramStart"/>
      <w:r>
        <w:t>Grughub</w:t>
      </w:r>
      <w:proofErr w:type="spellEnd"/>
      <w:r>
        <w:t>,,</w:t>
      </w:r>
      <w:proofErr w:type="spellStart"/>
      <w:proofErr w:type="gramEnd"/>
      <w:r>
        <w:t>Doordash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 business code 492000 can be entered on one Schedule C</w:t>
      </w:r>
    </w:p>
    <w:p w14:paraId="68D77EF5" w14:textId="25470C99" w:rsidR="00A83C9A" w:rsidRPr="008248A9" w:rsidRDefault="008248A9" w:rsidP="00A83C9A">
      <w:pPr>
        <w:pStyle w:val="ListParagraph"/>
        <w:numPr>
          <w:ilvl w:val="0"/>
          <w:numId w:val="2"/>
        </w:numPr>
      </w:pPr>
      <w:r>
        <w:t xml:space="preserve">Multiple business codes </w:t>
      </w:r>
      <w:proofErr w:type="spellStart"/>
      <w:r>
        <w:t>can not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entered on one Schedule C</w:t>
      </w:r>
    </w:p>
    <w:p w14:paraId="694E42D8" w14:textId="3FBA23FA" w:rsidR="00A83C9A" w:rsidRDefault="00A83C9A" w:rsidP="008248A9">
      <w:pPr>
        <w:ind w:firstLine="720"/>
      </w:pPr>
    </w:p>
    <w:p w14:paraId="63031213" w14:textId="07D93E18" w:rsidR="00A83C9A" w:rsidRDefault="00A83C9A" w:rsidP="008248A9">
      <w:pPr>
        <w:ind w:firstLine="720"/>
      </w:pPr>
    </w:p>
    <w:p w14:paraId="342FD45E" w14:textId="77777777" w:rsidR="00A83C9A" w:rsidRDefault="00A83C9A" w:rsidP="008248A9">
      <w:pPr>
        <w:ind w:firstLine="720"/>
      </w:pPr>
    </w:p>
    <w:p w14:paraId="4EE17DAC" w14:textId="31BB20BA" w:rsidR="008248A9" w:rsidRDefault="008248A9" w:rsidP="008248A9">
      <w:pPr>
        <w:ind w:firstLine="720"/>
      </w:pPr>
    </w:p>
    <w:p w14:paraId="72E33C8F" w14:textId="1297349C" w:rsidR="00A83C9A" w:rsidRDefault="00A83C9A" w:rsidP="008248A9">
      <w:pPr>
        <w:ind w:firstLine="720"/>
      </w:pPr>
    </w:p>
    <w:p w14:paraId="4DCA057C" w14:textId="5A414475" w:rsidR="00A83C9A" w:rsidRDefault="00A83C9A" w:rsidP="008248A9">
      <w:pPr>
        <w:ind w:firstLine="720"/>
      </w:pPr>
    </w:p>
    <w:p w14:paraId="14EC1140" w14:textId="77777777" w:rsidR="00A83C9A" w:rsidRDefault="00A83C9A" w:rsidP="008248A9">
      <w:pPr>
        <w:ind w:firstLine="720"/>
      </w:pPr>
    </w:p>
    <w:p w14:paraId="35EC2C80" w14:textId="4073F1E8" w:rsidR="009E60BE" w:rsidRDefault="009E60BE" w:rsidP="008248A9">
      <w:pPr>
        <w:ind w:firstLine="720"/>
      </w:pPr>
    </w:p>
    <w:p w14:paraId="3B142F18" w14:textId="105F6F15" w:rsidR="009E60BE" w:rsidRDefault="009E60BE" w:rsidP="008248A9">
      <w:pPr>
        <w:ind w:firstLine="720"/>
      </w:pPr>
    </w:p>
    <w:p w14:paraId="3835376B" w14:textId="77777777" w:rsidR="009E60BE" w:rsidRDefault="009E60BE" w:rsidP="008248A9">
      <w:pPr>
        <w:ind w:firstLine="720"/>
      </w:pPr>
    </w:p>
    <w:p w14:paraId="59FD8263" w14:textId="6D7FEE13" w:rsidR="00BB316A" w:rsidRDefault="00BB316A" w:rsidP="008248A9">
      <w:pPr>
        <w:ind w:firstLine="720"/>
      </w:pPr>
    </w:p>
    <w:p w14:paraId="51683909" w14:textId="44FB867F" w:rsidR="008248A9" w:rsidRPr="008248A9" w:rsidRDefault="008248A9" w:rsidP="008248A9">
      <w:pPr>
        <w:rPr>
          <w:b/>
          <w:sz w:val="32"/>
          <w:szCs w:val="32"/>
        </w:rPr>
      </w:pPr>
      <w:r w:rsidRPr="008248A9">
        <w:rPr>
          <w:b/>
          <w:sz w:val="32"/>
          <w:szCs w:val="32"/>
        </w:rPr>
        <w:t>TaxSlayer Entry Screens for Income</w:t>
      </w:r>
    </w:p>
    <w:p w14:paraId="064E7573" w14:textId="2B3D7013" w:rsidR="008248A9" w:rsidRDefault="008248A9" w:rsidP="008248A9">
      <w:pPr>
        <w:rPr>
          <w:noProof/>
        </w:rPr>
      </w:pPr>
      <w:r>
        <w:rPr>
          <w:noProof/>
        </w:rPr>
        <w:drawing>
          <wp:inline distT="0" distB="0" distL="0" distR="0" wp14:anchorId="4964DCB5" wp14:editId="22BB6347">
            <wp:extent cx="6858000" cy="27838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5BC5" w14:textId="222A90BA" w:rsidR="00BB316A" w:rsidRPr="00BB316A" w:rsidRDefault="00BB316A" w:rsidP="00BB316A">
      <w:pPr>
        <w:rPr>
          <w:noProof/>
          <w:sz w:val="24"/>
          <w:szCs w:val="24"/>
        </w:rPr>
      </w:pPr>
    </w:p>
    <w:p w14:paraId="3A348A60" w14:textId="5014CBEF" w:rsid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  <w:r w:rsidRPr="00BB316A">
        <w:rPr>
          <w:rFonts w:cs="Arial"/>
          <w:b/>
          <w:color w:val="000000"/>
          <w:sz w:val="24"/>
          <w:szCs w:val="24"/>
        </w:rPr>
        <w:t xml:space="preserve">For Hire Drivers </w:t>
      </w:r>
      <w:r>
        <w:rPr>
          <w:rFonts w:cs="Arial"/>
          <w:b/>
          <w:color w:val="000000"/>
          <w:sz w:val="24"/>
          <w:szCs w:val="24"/>
        </w:rPr>
        <w:t>–</w:t>
      </w:r>
      <w:r w:rsidRPr="00BB316A">
        <w:rPr>
          <w:rFonts w:cs="Arial"/>
          <w:b/>
          <w:color w:val="000000"/>
          <w:sz w:val="24"/>
          <w:szCs w:val="24"/>
        </w:rPr>
        <w:t xml:space="preserve"> </w:t>
      </w:r>
      <w:r>
        <w:rPr>
          <w:rFonts w:cs="Arial"/>
          <w:b/>
          <w:color w:val="000000"/>
          <w:sz w:val="24"/>
          <w:szCs w:val="24"/>
        </w:rPr>
        <w:t>Expenses</w:t>
      </w:r>
    </w:p>
    <w:p w14:paraId="70FDB0D3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b/>
          <w:color w:val="000000"/>
          <w:sz w:val="24"/>
          <w:szCs w:val="24"/>
        </w:rPr>
      </w:pPr>
    </w:p>
    <w:p w14:paraId="7AC35EC8" w14:textId="193ED16B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Standard mileage rate (54.5¢/mile for 2018) in scope for For-Hire Drivers</w:t>
      </w:r>
    </w:p>
    <w:p w14:paraId="34182AD9" w14:textId="58EDD5B5" w:rsidR="00BB316A" w:rsidRPr="00BB316A" w:rsidRDefault="00BB316A" w:rsidP="00BB31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Out of scope if actual vehicle expenses claimed</w:t>
      </w:r>
    </w:p>
    <w:p w14:paraId="1E309AFB" w14:textId="3F2B81E5" w:rsidR="00BB316A" w:rsidRPr="00BB316A" w:rsidRDefault="00BB316A" w:rsidP="00BB316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First and last ride of day to and from home are nondeductible commuting miles</w:t>
      </w:r>
    </w:p>
    <w:p w14:paraId="49B641FC" w14:textId="36F11E50" w:rsid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unless taxpayer claims home office deduction (which is out of scope)</w:t>
      </w:r>
    </w:p>
    <w:p w14:paraId="5B24AD77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700E403A" w14:textId="03230590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D02124"/>
        </w:rPr>
        <w:t xml:space="preserve"> </w:t>
      </w:r>
      <w:r w:rsidRPr="00BB316A">
        <w:rPr>
          <w:rFonts w:cs="Arial"/>
          <w:color w:val="000000"/>
        </w:rPr>
        <w:t>Detailed records essential</w:t>
      </w:r>
    </w:p>
    <w:p w14:paraId="6DC2EF8C" w14:textId="0F351839" w:rsidR="00BB316A" w:rsidRP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Total mileage – business, commuting and other</w:t>
      </w:r>
    </w:p>
    <w:p w14:paraId="6A6CBF13" w14:textId="0E17668A" w:rsidR="00BB316A" w:rsidRP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expenses</w:t>
      </w:r>
    </w:p>
    <w:p w14:paraId="68EB276C" w14:textId="291F963C" w:rsidR="00BB316A" w:rsidRDefault="00BB316A" w:rsidP="00BB316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use and purpose</w:t>
      </w:r>
    </w:p>
    <w:p w14:paraId="3BD333C5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0E224C8A" w14:textId="3238A421" w:rsidR="00BB316A" w:rsidRDefault="00BB316A" w:rsidP="00BB316A">
      <w:pPr>
        <w:tabs>
          <w:tab w:val="left" w:pos="960"/>
        </w:tabs>
        <w:rPr>
          <w:rFonts w:cs="Arial"/>
          <w:color w:val="000000"/>
        </w:rPr>
      </w:pPr>
      <w:r w:rsidRPr="00BB316A">
        <w:rPr>
          <w:rFonts w:cs="Arial"/>
          <w:color w:val="000000"/>
        </w:rPr>
        <w:t>All expenses must be reported – even if result is a net loss (which is out of sco</w:t>
      </w:r>
      <w:r>
        <w:rPr>
          <w:rFonts w:cs="Arial"/>
          <w:color w:val="000000"/>
        </w:rPr>
        <w:t>pe)</w:t>
      </w:r>
    </w:p>
    <w:p w14:paraId="0F3947B8" w14:textId="3A03D271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 xml:space="preserve">Add to standard mileage </w:t>
      </w:r>
      <w:r w:rsidRPr="00BB316A">
        <w:rPr>
          <w:rFonts w:cs="Arial"/>
          <w:b/>
          <w:bCs/>
          <w:color w:val="000000"/>
        </w:rPr>
        <w:t xml:space="preserve">business portion </w:t>
      </w:r>
      <w:r w:rsidRPr="00BB316A">
        <w:rPr>
          <w:rFonts w:cs="Arial"/>
          <w:color w:val="000000"/>
        </w:rPr>
        <w:t>of</w:t>
      </w:r>
    </w:p>
    <w:p w14:paraId="2381246E" w14:textId="07B31874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Tolls: 100% business use when incurred as For-Hire Driver</w:t>
      </w:r>
    </w:p>
    <w:p w14:paraId="2C5F477C" w14:textId="1B771631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Parking: 100% business use when incurred as For-Hire Driver</w:t>
      </w:r>
    </w:p>
    <w:p w14:paraId="5E462A60" w14:textId="341FD1C4" w:rsidR="00BB316A" w:rsidRP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Auto loan interest</w:t>
      </w:r>
    </w:p>
    <w:p w14:paraId="44D485E8" w14:textId="5C48743B" w:rsidR="00BB316A" w:rsidRDefault="00BB316A" w:rsidP="00BB316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Auto personal property taxes</w:t>
      </w:r>
      <w:r>
        <w:rPr>
          <w:rFonts w:cs="Arial"/>
          <w:color w:val="000000"/>
        </w:rPr>
        <w:t xml:space="preserve"> (N/A for NJ)</w:t>
      </w:r>
    </w:p>
    <w:p w14:paraId="34462A47" w14:textId="77777777" w:rsidR="00BB316A" w:rsidRPr="00BB316A" w:rsidRDefault="00BB316A" w:rsidP="00BB316A">
      <w:pPr>
        <w:pStyle w:val="ListParagraph"/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2821F7BD" w14:textId="1700C739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lastRenderedPageBreak/>
        <w:t>Taxpayer to determine business portion based on miles driven or</w:t>
      </w:r>
    </w:p>
    <w:p w14:paraId="3A29DB10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other reasonable method when property not 100% business</w:t>
      </w:r>
    </w:p>
    <w:p w14:paraId="72C5C0A3" w14:textId="5706B240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>
        <w:rPr>
          <w:rFonts w:cs="Arial"/>
          <w:color w:val="D02124"/>
        </w:rPr>
        <w:t xml:space="preserve"> </w:t>
      </w:r>
      <w:r>
        <w:rPr>
          <w:rFonts w:cs="Arial"/>
          <w:color w:val="D02124"/>
        </w:rPr>
        <w:tab/>
      </w:r>
      <w:r w:rsidRPr="00BB316A">
        <w:rPr>
          <w:rFonts w:cs="Arial"/>
          <w:color w:val="000000"/>
        </w:rPr>
        <w:t>Example:</w:t>
      </w:r>
    </w:p>
    <w:p w14:paraId="277C2687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Business miles 4,500 ÷ Total miles 45,000 = 10% business use</w:t>
      </w:r>
    </w:p>
    <w:p w14:paraId="60DEBF84" w14:textId="77777777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$1,000 interest paid on auto loan in 2018</w:t>
      </w:r>
    </w:p>
    <w:p w14:paraId="41FD46F4" w14:textId="293B5272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  <w:r w:rsidRPr="00BB316A">
        <w:rPr>
          <w:rFonts w:cs="Arial"/>
          <w:color w:val="55493F"/>
        </w:rPr>
        <w:t xml:space="preserve">• </w:t>
      </w:r>
      <w:r w:rsidRPr="00BB316A">
        <w:rPr>
          <w:rFonts w:cs="Arial"/>
          <w:color w:val="000000"/>
        </w:rPr>
        <w:t>$1,000 X 0.10 = $100 deductible auto loan interest on Schedule C</w:t>
      </w:r>
    </w:p>
    <w:p w14:paraId="63D6AAA4" w14:textId="3D5D3D81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</w:p>
    <w:p w14:paraId="3D0D553B" w14:textId="438B8A55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</w:p>
    <w:p w14:paraId="5B46A6CF" w14:textId="5F33DC99" w:rsidR="00BB316A" w:rsidRDefault="00BB316A" w:rsidP="00BB316A">
      <w:pPr>
        <w:tabs>
          <w:tab w:val="left" w:pos="960"/>
        </w:tabs>
        <w:ind w:left="720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63A2D30A" wp14:editId="1EFF2389">
            <wp:extent cx="6858000" cy="37134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7E91C" w14:textId="77777777" w:rsidR="006C2A72" w:rsidRDefault="009E60BE" w:rsidP="006C2A72">
      <w:pPr>
        <w:rPr>
          <w:rFonts w:ascii="Calibri" w:hAnsi="Calibri" w:cs="Calibri"/>
          <w:color w:val="FF0000"/>
          <w:u w:val="single"/>
        </w:rPr>
      </w:pPr>
      <w:r>
        <w:rPr>
          <w:rFonts w:asciiTheme="minorHAnsi" w:hAnsiTheme="minorHAnsi"/>
          <w:u w:val="single"/>
        </w:rPr>
        <w:t>Uber’s Tax Summary</w:t>
      </w:r>
      <w:r>
        <w:rPr>
          <w:rFonts w:asciiTheme="minorHAnsi" w:hAnsiTheme="minorHAnsi"/>
        </w:rPr>
        <w:t xml:space="preserve"> has only one mileage number (“Online Miles”). This is the number of miles driven while the app is on. </w:t>
      </w:r>
      <w:proofErr w:type="gramStart"/>
      <w:r>
        <w:rPr>
          <w:rFonts w:asciiTheme="minorHAnsi" w:hAnsiTheme="minorHAnsi"/>
        </w:rPr>
        <w:t>So</w:t>
      </w:r>
      <w:proofErr w:type="gramEnd"/>
      <w:r>
        <w:rPr>
          <w:rFonts w:asciiTheme="minorHAnsi" w:hAnsiTheme="minorHAnsi"/>
        </w:rPr>
        <w:t xml:space="preserve"> it will include all allowable miles but also may include non-allowable miles e.g. driving to/from home and personal. </w:t>
      </w:r>
      <w:r w:rsidR="006C2A72">
        <w:rPr>
          <w:rFonts w:ascii="Calibri" w:hAnsi="Calibri" w:cs="Calibri"/>
          <w:color w:val="FF0000"/>
          <w:u w:val="single"/>
        </w:rPr>
        <w:t>Enter as Business Miles the “Online Miles” LESS TP-advised disallowed miles for commuting and personal while in Driver mode in App.</w:t>
      </w:r>
    </w:p>
    <w:p w14:paraId="2D655AD8" w14:textId="77777777" w:rsidR="006C2A72" w:rsidRDefault="006C2A72" w:rsidP="006C2A72">
      <w:pPr>
        <w:rPr>
          <w:rFonts w:ascii="Calibri" w:hAnsi="Calibri" w:cs="Calibri"/>
          <w:color w:val="FF0000"/>
          <w:u w:val="single"/>
        </w:rPr>
      </w:pPr>
      <w:r>
        <w:rPr>
          <w:rFonts w:asciiTheme="minorHAnsi" w:hAnsiTheme="minorHAnsi"/>
          <w:u w:val="single"/>
        </w:rPr>
        <w:t>L</w:t>
      </w:r>
      <w:r w:rsidR="009E60BE">
        <w:rPr>
          <w:rFonts w:asciiTheme="minorHAnsi" w:hAnsiTheme="minorHAnsi"/>
          <w:u w:val="single"/>
        </w:rPr>
        <w:t>yft’s Driver Summary</w:t>
      </w:r>
      <w:r w:rsidR="009E60BE">
        <w:rPr>
          <w:rFonts w:asciiTheme="minorHAnsi" w:hAnsiTheme="minorHAnsi"/>
        </w:rPr>
        <w:t xml:space="preserve"> has two mileage numbers. “In ride miles” are those driven with the passenger onboard. “Out of ride miles” are those driven from accepting a ride to picking up the passenger. </w:t>
      </w:r>
      <w:r>
        <w:rPr>
          <w:rFonts w:asciiTheme="minorHAnsi" w:hAnsiTheme="minorHAnsi"/>
        </w:rPr>
        <w:t xml:space="preserve"> </w:t>
      </w:r>
      <w:r>
        <w:rPr>
          <w:rFonts w:ascii="Calibri" w:hAnsi="Calibri" w:cs="Calibri"/>
          <w:color w:val="FF0000"/>
          <w:u w:val="single"/>
        </w:rPr>
        <w:t xml:space="preserve">Enter as Business Miles the </w:t>
      </w:r>
      <w:proofErr w:type="gramStart"/>
      <w:r>
        <w:rPr>
          <w:rFonts w:ascii="Calibri" w:hAnsi="Calibri" w:cs="Calibri"/>
          <w:color w:val="FF0000"/>
          <w:u w:val="single"/>
        </w:rPr>
        <w:t>In</w:t>
      </w:r>
      <w:proofErr w:type="gramEnd"/>
      <w:r>
        <w:rPr>
          <w:rFonts w:ascii="Calibri" w:hAnsi="Calibri" w:cs="Calibri"/>
          <w:color w:val="FF0000"/>
          <w:u w:val="single"/>
        </w:rPr>
        <w:t xml:space="preserve"> ride Miles PLUS Out of ride Miles LESS TP-advised disallowed miles for commuting and personal mile while in Driver mode in App.</w:t>
      </w:r>
    </w:p>
    <w:p w14:paraId="57A1AF22" w14:textId="77777777" w:rsidR="006C2A72" w:rsidRDefault="006C2A72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</w:p>
    <w:p w14:paraId="11887093" w14:textId="03DD30B1" w:rsidR="00BB316A" w:rsidRPr="00BB316A" w:rsidRDefault="00BB316A" w:rsidP="00BB316A">
      <w:p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Examples of potentially 100% business use expenses</w:t>
      </w:r>
    </w:p>
    <w:p w14:paraId="3A536C01" w14:textId="50F9D76E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Uber/Lyft/</w:t>
      </w:r>
      <w:proofErr w:type="spellStart"/>
      <w:r w:rsidRPr="00BB316A">
        <w:rPr>
          <w:rFonts w:cs="Arial"/>
          <w:color w:val="000000"/>
        </w:rPr>
        <w:t>Grubhub</w:t>
      </w:r>
      <w:proofErr w:type="spellEnd"/>
      <w:r w:rsidRPr="00BB316A">
        <w:rPr>
          <w:rFonts w:cs="Arial"/>
          <w:color w:val="000000"/>
        </w:rPr>
        <w:t>/etc. fees</w:t>
      </w:r>
    </w:p>
    <w:p w14:paraId="2D632979" w14:textId="42FF7B7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Device subscription fees</w:t>
      </w:r>
    </w:p>
    <w:p w14:paraId="503AC8E5" w14:textId="2BDED7A9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Snacks and water for passengers</w:t>
      </w:r>
    </w:p>
    <w:p w14:paraId="7A39CD08" w14:textId="019EDF9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Passenger cell phone accessories, such as chargers and cables</w:t>
      </w:r>
    </w:p>
    <w:p w14:paraId="167BB5ED" w14:textId="535DC7FF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Mileage tracking software</w:t>
      </w:r>
    </w:p>
    <w:p w14:paraId="22FF0F0E" w14:textId="3EB439A9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Airport fees</w:t>
      </w:r>
    </w:p>
    <w:p w14:paraId="2DF14A47" w14:textId="7154FF31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t>Business license</w:t>
      </w:r>
    </w:p>
    <w:p w14:paraId="1CBB567E" w14:textId="73B3E4C8" w:rsidR="00BB316A" w:rsidRPr="00BB316A" w:rsidRDefault="00BB316A" w:rsidP="00BB31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Arial"/>
          <w:color w:val="000000"/>
        </w:rPr>
      </w:pPr>
      <w:r w:rsidRPr="00BB316A">
        <w:rPr>
          <w:rFonts w:cs="Arial"/>
          <w:color w:val="000000"/>
        </w:rPr>
        <w:lastRenderedPageBreak/>
        <w:t>Ride sharing insurance</w:t>
      </w:r>
    </w:p>
    <w:p w14:paraId="4A948F2B" w14:textId="0C3AA955" w:rsidR="00BB316A" w:rsidRPr="00BB316A" w:rsidRDefault="00BB316A" w:rsidP="00BB316A">
      <w:pPr>
        <w:pStyle w:val="ListParagraph"/>
        <w:numPr>
          <w:ilvl w:val="0"/>
          <w:numId w:val="7"/>
        </w:numPr>
        <w:tabs>
          <w:tab w:val="left" w:pos="960"/>
        </w:tabs>
        <w:rPr>
          <w:rFonts w:cs="Arial"/>
          <w:b/>
        </w:rPr>
      </w:pPr>
      <w:r w:rsidRPr="00BB316A">
        <w:rPr>
          <w:rFonts w:cs="Arial"/>
          <w:color w:val="000000"/>
        </w:rPr>
        <w:t>Dash camera</w:t>
      </w:r>
    </w:p>
    <w:p w14:paraId="154EC7AD" w14:textId="204A2CBB" w:rsidR="00BB316A" w:rsidRPr="00BB316A" w:rsidRDefault="00BB316A" w:rsidP="00BB316A">
      <w:pPr>
        <w:pStyle w:val="NoSpacing"/>
        <w:rPr>
          <w:b/>
        </w:rPr>
      </w:pPr>
      <w:r w:rsidRPr="00BB316A">
        <w:t>Examples of ratable business-use expenses</w:t>
      </w:r>
    </w:p>
    <w:p w14:paraId="0A4EF4FE" w14:textId="10B9E31E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D02124"/>
        </w:rPr>
        <w:t xml:space="preserve"> </w:t>
      </w:r>
      <w:r w:rsidRPr="00BB316A">
        <w:rPr>
          <w:color w:val="000000"/>
        </w:rPr>
        <w:t>Car washes</w:t>
      </w:r>
    </w:p>
    <w:p w14:paraId="12197025" w14:textId="148EB746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Cell phone and mount</w:t>
      </w:r>
    </w:p>
    <w:p w14:paraId="74EFF3EF" w14:textId="6F042805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Flashlights and flares</w:t>
      </w:r>
    </w:p>
    <w:p w14:paraId="346E1661" w14:textId="09022B7D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First aid kit</w:t>
      </w:r>
    </w:p>
    <w:p w14:paraId="7E5D5922" w14:textId="5F470752" w:rsidR="00BB316A" w:rsidRPr="00BB316A" w:rsidRDefault="00BB316A" w:rsidP="00BB316A">
      <w:pPr>
        <w:pStyle w:val="NoSpacing"/>
        <w:numPr>
          <w:ilvl w:val="0"/>
          <w:numId w:val="8"/>
        </w:numPr>
        <w:rPr>
          <w:color w:val="000000"/>
        </w:rPr>
      </w:pPr>
      <w:r w:rsidRPr="00BB316A">
        <w:rPr>
          <w:color w:val="000000"/>
        </w:rPr>
        <w:t>Road-side assistance plans</w:t>
      </w:r>
    </w:p>
    <w:p w14:paraId="2ACE9C9E" w14:textId="3D02F445" w:rsidR="00BB316A" w:rsidRPr="00BB316A" w:rsidRDefault="00BB316A" w:rsidP="00BB316A">
      <w:pPr>
        <w:pStyle w:val="NoSpacing"/>
        <w:numPr>
          <w:ilvl w:val="0"/>
          <w:numId w:val="8"/>
        </w:numPr>
        <w:rPr>
          <w:b/>
        </w:rPr>
      </w:pPr>
      <w:r w:rsidRPr="00BB316A">
        <w:rPr>
          <w:color w:val="000000"/>
        </w:rPr>
        <w:t>Dash camera</w:t>
      </w:r>
    </w:p>
    <w:p w14:paraId="16D5B519" w14:textId="77777777" w:rsidR="00BB316A" w:rsidRPr="00BB316A" w:rsidRDefault="00BB316A" w:rsidP="00BB316A">
      <w:pPr>
        <w:rPr>
          <w:color w:val="000000"/>
          <w:sz w:val="28"/>
          <w:szCs w:val="28"/>
        </w:rPr>
      </w:pPr>
    </w:p>
    <w:p w14:paraId="4B76A44E" w14:textId="340E5399" w:rsidR="00BB316A" w:rsidRPr="00BB316A" w:rsidRDefault="00BB316A" w:rsidP="00BB316A">
      <w:pPr>
        <w:rPr>
          <w:sz w:val="28"/>
          <w:szCs w:val="28"/>
        </w:rPr>
      </w:pPr>
      <w:proofErr w:type="spellStart"/>
      <w:r w:rsidRPr="00BB316A">
        <w:rPr>
          <w:sz w:val="28"/>
          <w:szCs w:val="28"/>
        </w:rPr>
        <w:t>Were</w:t>
      </w:r>
      <w:proofErr w:type="spellEnd"/>
      <w:r w:rsidRPr="00BB316A">
        <w:rPr>
          <w:sz w:val="28"/>
          <w:szCs w:val="28"/>
        </w:rPr>
        <w:t xml:space="preserve"> to find Income &amp; Tax Information</w:t>
      </w:r>
    </w:p>
    <w:p w14:paraId="24A9DDA4" w14:textId="0C07BDFC" w:rsidR="00BB316A" w:rsidRDefault="00BB316A" w:rsidP="00BB316A">
      <w:r>
        <w:rPr>
          <w:noProof/>
        </w:rPr>
        <w:drawing>
          <wp:inline distT="0" distB="0" distL="0" distR="0" wp14:anchorId="25DF4DD0" wp14:editId="02B8F125">
            <wp:extent cx="5743575" cy="3914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201A" w14:textId="0EE9B978" w:rsidR="00BB316A" w:rsidRPr="00BB316A" w:rsidRDefault="00BB316A" w:rsidP="00BB316A">
      <w:r>
        <w:rPr>
          <w:noProof/>
        </w:rPr>
        <w:lastRenderedPageBreak/>
        <w:drawing>
          <wp:inline distT="0" distB="0" distL="0" distR="0" wp14:anchorId="377CEC63" wp14:editId="4E8569DB">
            <wp:extent cx="5686425" cy="3390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316A" w:rsidRPr="00BB316A" w:rsidSect="008248A9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012422" w14:textId="77777777" w:rsidR="00455685" w:rsidRDefault="00455685" w:rsidP="00BB316A">
      <w:pPr>
        <w:spacing w:after="0" w:line="240" w:lineRule="auto"/>
      </w:pPr>
      <w:r>
        <w:separator/>
      </w:r>
    </w:p>
  </w:endnote>
  <w:endnote w:type="continuationSeparator" w:id="0">
    <w:p w14:paraId="493E1728" w14:textId="77777777" w:rsidR="00455685" w:rsidRDefault="00455685" w:rsidP="00BB316A">
      <w:pPr>
        <w:spacing w:after="0" w:line="240" w:lineRule="auto"/>
      </w:pPr>
      <w:r>
        <w:continuationSeparator/>
      </w:r>
    </w:p>
  </w:endnote>
  <w:endnote w:type="continuationNotice" w:id="1">
    <w:p w14:paraId="4081E0E1" w14:textId="77777777" w:rsidR="00455685" w:rsidRDefault="004556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2C811" w14:textId="77777777" w:rsidR="0064411E" w:rsidRDefault="00644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D95BE" w14:textId="5CF4E4CE" w:rsidR="0064411E" w:rsidRDefault="005A5D1F" w:rsidP="0064411E">
    <w:pPr>
      <w:pStyle w:val="Footer"/>
      <w:tabs>
        <w:tab w:val="clear" w:pos="4680"/>
        <w:tab w:val="clear" w:pos="9360"/>
        <w:tab w:val="center" w:pos="5400"/>
        <w:tab w:val="right" w:pos="10800"/>
      </w:tabs>
    </w:pPr>
    <w:r>
      <w:t>01-</w:t>
    </w:r>
    <w:r w:rsidR="006C2A72">
      <w:t>30</w:t>
    </w:r>
    <w:r>
      <w:t>-2019</w:t>
    </w:r>
    <w:r w:rsidR="0064411E">
      <w:t xml:space="preserve"> TY2018 v1.</w:t>
    </w:r>
    <w:r>
      <w:t>2</w:t>
    </w:r>
    <w:r w:rsidR="0064411E">
      <w:ptab w:relativeTo="margin" w:alignment="center" w:leader="none"/>
    </w:r>
    <w:r w:rsidR="0064411E">
      <w:tab/>
      <w:t xml:space="preserve">Page </w:t>
    </w:r>
    <w:r w:rsidR="0064411E">
      <w:fldChar w:fldCharType="begin"/>
    </w:r>
    <w:r w:rsidR="0064411E">
      <w:instrText xml:space="preserve"> PAGE   \* MERGEFORMAT </w:instrText>
    </w:r>
    <w:r w:rsidR="0064411E">
      <w:fldChar w:fldCharType="separate"/>
    </w:r>
    <w:r w:rsidR="0064411E">
      <w:rPr>
        <w:noProof/>
      </w:rPr>
      <w:t>1</w:t>
    </w:r>
    <w:r w:rsidR="0064411E">
      <w:fldChar w:fldCharType="end"/>
    </w:r>
    <w:r w:rsidR="0064411E">
      <w:t xml:space="preserve"> of </w:t>
    </w:r>
    <w:r w:rsidR="00393DCA">
      <w:rPr>
        <w:noProof/>
      </w:rPr>
      <w:fldChar w:fldCharType="begin"/>
    </w:r>
    <w:r w:rsidR="00393DCA">
      <w:rPr>
        <w:noProof/>
      </w:rPr>
      <w:instrText xml:space="preserve"> NUMPAGES   \* MERGEFORMAT </w:instrText>
    </w:r>
    <w:r w:rsidR="00393DCA">
      <w:rPr>
        <w:noProof/>
      </w:rPr>
      <w:fldChar w:fldCharType="separate"/>
    </w:r>
    <w:r w:rsidR="0064411E">
      <w:rPr>
        <w:noProof/>
      </w:rPr>
      <w:t>7</w:t>
    </w:r>
    <w:r w:rsidR="00393DC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665C5" w14:textId="77777777" w:rsidR="0064411E" w:rsidRDefault="00644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D94538" w14:textId="77777777" w:rsidR="00455685" w:rsidRDefault="00455685" w:rsidP="00BB316A">
      <w:pPr>
        <w:spacing w:after="0" w:line="240" w:lineRule="auto"/>
      </w:pPr>
      <w:r>
        <w:separator/>
      </w:r>
    </w:p>
  </w:footnote>
  <w:footnote w:type="continuationSeparator" w:id="0">
    <w:p w14:paraId="07DD74DA" w14:textId="77777777" w:rsidR="00455685" w:rsidRDefault="00455685" w:rsidP="00BB316A">
      <w:pPr>
        <w:spacing w:after="0" w:line="240" w:lineRule="auto"/>
      </w:pPr>
      <w:r>
        <w:continuationSeparator/>
      </w:r>
    </w:p>
  </w:footnote>
  <w:footnote w:type="continuationNotice" w:id="1">
    <w:p w14:paraId="6C0EA9B1" w14:textId="77777777" w:rsidR="00455685" w:rsidRDefault="004556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E428F6" w14:textId="77777777" w:rsidR="0064411E" w:rsidRDefault="006441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FCE4D" w14:textId="3B6C0F2D" w:rsidR="00BB316A" w:rsidRPr="00BB316A" w:rsidRDefault="00BB316A" w:rsidP="0064411E">
    <w:pPr>
      <w:pStyle w:val="Header"/>
      <w:jc w:val="center"/>
      <w:rPr>
        <w:b/>
        <w:sz w:val="32"/>
        <w:szCs w:val="32"/>
      </w:rPr>
    </w:pPr>
    <w:r w:rsidRPr="00BB316A">
      <w:rPr>
        <w:b/>
        <w:sz w:val="32"/>
        <w:szCs w:val="32"/>
      </w:rPr>
      <w:t>ST18-28 Ride Share</w:t>
    </w:r>
  </w:p>
  <w:p w14:paraId="705C8D02" w14:textId="77777777" w:rsidR="00BB316A" w:rsidRDefault="00BB31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02A1C" w14:textId="77777777" w:rsidR="0064411E" w:rsidRDefault="006441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45978"/>
    <w:multiLevelType w:val="hybridMultilevel"/>
    <w:tmpl w:val="338E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471C39"/>
    <w:multiLevelType w:val="hybridMultilevel"/>
    <w:tmpl w:val="F6247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65B71"/>
    <w:multiLevelType w:val="hybridMultilevel"/>
    <w:tmpl w:val="888E3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42423"/>
    <w:multiLevelType w:val="hybridMultilevel"/>
    <w:tmpl w:val="28D86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C6D38"/>
    <w:multiLevelType w:val="hybridMultilevel"/>
    <w:tmpl w:val="8ACAF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E335E2"/>
    <w:multiLevelType w:val="hybridMultilevel"/>
    <w:tmpl w:val="A7502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36726"/>
    <w:multiLevelType w:val="hybridMultilevel"/>
    <w:tmpl w:val="BB08A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ED21EE"/>
    <w:multiLevelType w:val="hybridMultilevel"/>
    <w:tmpl w:val="63289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A9"/>
    <w:rsid w:val="0000167B"/>
    <w:rsid w:val="00033850"/>
    <w:rsid w:val="00230D33"/>
    <w:rsid w:val="00393DCA"/>
    <w:rsid w:val="003E4F82"/>
    <w:rsid w:val="003E74E6"/>
    <w:rsid w:val="00410CC8"/>
    <w:rsid w:val="00455685"/>
    <w:rsid w:val="00456FDF"/>
    <w:rsid w:val="004F64C0"/>
    <w:rsid w:val="005435A7"/>
    <w:rsid w:val="00580152"/>
    <w:rsid w:val="005A5D1F"/>
    <w:rsid w:val="0064411E"/>
    <w:rsid w:val="00681647"/>
    <w:rsid w:val="006C2A72"/>
    <w:rsid w:val="006D23CE"/>
    <w:rsid w:val="00763E72"/>
    <w:rsid w:val="007C1DEE"/>
    <w:rsid w:val="008248A9"/>
    <w:rsid w:val="008F7D08"/>
    <w:rsid w:val="00991146"/>
    <w:rsid w:val="009E60BE"/>
    <w:rsid w:val="009F08A5"/>
    <w:rsid w:val="009F1ECC"/>
    <w:rsid w:val="009F61EB"/>
    <w:rsid w:val="00A83C9A"/>
    <w:rsid w:val="00AC107E"/>
    <w:rsid w:val="00B4625C"/>
    <w:rsid w:val="00B83E12"/>
    <w:rsid w:val="00B9434F"/>
    <w:rsid w:val="00BB316A"/>
    <w:rsid w:val="00BE64A1"/>
    <w:rsid w:val="00C369F8"/>
    <w:rsid w:val="00D73392"/>
    <w:rsid w:val="00DC6D00"/>
    <w:rsid w:val="00E179B1"/>
    <w:rsid w:val="00E34D50"/>
    <w:rsid w:val="00E43EBB"/>
    <w:rsid w:val="00F8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33F5423"/>
  <w15:chartTrackingRefBased/>
  <w15:docId w15:val="{2A127124-69E1-47E4-B430-B4BD2FFEA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31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48A9"/>
    <w:pPr>
      <w:ind w:left="720"/>
      <w:contextualSpacing/>
    </w:pPr>
  </w:style>
  <w:style w:type="paragraph" w:styleId="NoSpacing">
    <w:name w:val="No Spacing"/>
    <w:uiPriority w:val="1"/>
    <w:qFormat/>
    <w:rsid w:val="008248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3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316A"/>
  </w:style>
  <w:style w:type="paragraph" w:styleId="Footer">
    <w:name w:val="footer"/>
    <w:basedOn w:val="Normal"/>
    <w:link w:val="FooterChar"/>
    <w:uiPriority w:val="99"/>
    <w:unhideWhenUsed/>
    <w:rsid w:val="00BB3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3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10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3.xml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2.35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5804 4872,'0'0'0</inkml:trace>
  <inkml:trace contextRef="#ctx0" brushRef="#br0" timeOffset="800.487">0 5747 5504,'0'0'128,"0"0"0,4-5 0,3-4-72,0 0 0,-1-1 0,0 0 0,0-1 0,2-7-56,24-65 113,-18 47-106,32-101 25,-42 121-32,-1 1 0,0-1 0,-1-15 0,1 3 0,9-138-67,-8 0 1,-8-22 66,4 164-2,-7-391-71,8 354 47,6-47 26,1-18-8,-8 76 5,0-19 1,3-1-1,5-12 3,18-197-24,-3 31-6,10-80-4,-13 112 21,13-240-85,-2 33 0,-19 252 53,4-31-5,-4 108 17,23-163-54,-20 159 60,-10 50 8,3 0 1,2 0-1,2 1 1,2 1 0,4-6 18,92-178-95,-73 139 67,-13 27 2,3 2 1,29-47 25,12-5-444,-36 57-1633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11.09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5417 7037 6752,'-25'-39'228,"-50"-85"490,63 101-565,1-1 1,1 0-1,1-1 1,-2-15-154,-2-9 106,3 0 0,1-1 0,3-1 0,3 1 0,1-1 0,3 0-106,2 1 11,3-1 0,2 1 0,2 0 0,2-1-11,9-10 25,2 0 0,2 2-1,32-52-24,-8 16 87,-4-3 0,13-48-87,60-207 146,-117 351-146,52-184 108,15-46 24,32-85 252,18-136-384,-66 172 105,-6 28-44,21-90 25,-50 271-55,2 0 0,7-7-31,25-93 29,-3 0-10,-34 132-7,2 1 0,1 1-1,13-20-11,-19 40 5,0 0 0,1 1 0,1 1-1,1 0 1,0 0 0,1 2 0,13-11-5,-17 16 1,1 1 0,0 1 0,0 0 1,1 1-1,0 0 0,0 1 0,0 0 1,0 1-1,1 0 0,0 2 0,0-1 1,3 1-2,-7 2-108,0 0 0,-1 1 0,1 0 0,0 1 0,-1 0 1,1 0-1,-1 1 0,0 0 0,1 1 0,1 1 108,20 7-5329</inkml:trace>
  <inkml:trace contextRef="#ctx0" brushRef="#br0" timeOffset="3594.637">6170 1 6576,'-14'18'148,"1"1"1,1 0-1,1 1 0,-5 12-148,-32 86 913,33-79-762,-8 20-30,-73 178 215,75-186-299,3 1 0,-10 47-37,-16 109 40,11-42-12,-13 74 1,-1 5-20,12-90-4,-123 485 1,66-333 1,-92 356-1,150-496-876,3-6-3490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9.0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132 191 7200,'-17'-15'50,"14"12"204,3 3 50,0 0 1,0 0 11,0 0 24,0 0 11,0 0 1,0 0-34,0 0-132,0 0-34,0 0 1,0 0-14,0 0-79,0 0-20,0 0 1,0 0 10,0 0 18,0 0 10,0 0 1,0 0-6,0 0-19,0 0 0,0 0 1,0 0-3,0 0-10,0 0-3,0-2-35,-1 1 0,1 0 0,0-1 1,-1 1-1,0 0 0,1-1 0,-1 1 0,0 0 1,1 0-1,-1 0 0,0-1 0,0 1 0,-1 0-5,0-2 11,-19-25 77,18 24-70,-1 1-1,1-2 0,0 1 1,0 0-1,1 0 0,-1-1 1,-1-4-18,-8-13-5,10 19 4,0 0 0,0 0 0,0-1-1,0 1 1,1 0 0,0-1 0,-1 1 0,1-1 0,0 0-1,1 1 1,-1-3 1,1 6-1,0-1 0,0 0 0,0 0 0,0 0 0,-1 0 1,1 1-1,0-1 0,0 0 0,-1 0 0,1 1 0,0-1 0,-1 0 0,1 0 0,-1 1 0,1-1 0,-1 0 0,1 1 0,-1-1 0,1 1 0,-1-1 0,1 0 0,-2 1 1,-1-4-8,3 3 8,0 1 7,0 0 1,0 38-600,-1-31 555,1-1-1,0 0 1,1 1 0,0-1 0,0 0 0,0 0 0,0 1 0,1-1 0,0 0 0,1 0 0,-1 0 37,-1-4 2,0 1 0,-1-1 0,0 1 0,0-1 0,1 1 0,-1-1 0,-1 1 0,1-1 0,0 1 1,-1-1-1,1 1 0,-1-1 0,0 1-2,-2 19 13,-6 80-13,9 72 296,0-174-264,0 0 0,0 31 144,0-36-119,1 13 68,-1-1 1,-5-12-68,-1-14-1238,4 10-4758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01-30T03:41:06.0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28 2424 8816,'0'0'550,"0"-4"-196,-7-80 256,2 30-456,1-3 43,-7-77 336,11 119-541,0 0-1,1 1 1,1-1-1,0 0 1,1 1 0,1 0-1,0 0 1,1-1 8,8-33-11,3-19 7,8-39 0,-3-14 4,-5 17-7,2-15-17,-6-1 24,23-268-73,-20 216-1,0-8 37,17-6-495,21-57 532,-40 189-608,0-8-5005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Bonfanti</dc:creator>
  <cp:keywords/>
  <dc:description/>
  <cp:lastModifiedBy>Harry Bonfanti</cp:lastModifiedBy>
  <cp:revision>2</cp:revision>
  <dcterms:created xsi:type="dcterms:W3CDTF">2019-01-31T00:12:00Z</dcterms:created>
  <dcterms:modified xsi:type="dcterms:W3CDTF">2019-01-31T00:12:00Z</dcterms:modified>
</cp:coreProperties>
</file>